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8158" w14:textId="77777777" w:rsidR="00315516" w:rsidRDefault="00315516" w:rsidP="003155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4D98C983" w14:textId="77777777" w:rsidR="005A5A1F" w:rsidRPr="000D3BE3" w:rsidRDefault="000D3BE3" w:rsidP="003155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BE3">
        <w:rPr>
          <w:rFonts w:ascii="Times New Roman" w:hAnsi="Times New Roman" w:cs="Times New Roman"/>
          <w:b/>
          <w:sz w:val="24"/>
          <w:szCs w:val="24"/>
        </w:rPr>
        <w:t>Termo de Compromisso Ambiental</w:t>
      </w:r>
    </w:p>
    <w:p w14:paraId="7977776F" w14:textId="77777777" w:rsidR="000D3BE3" w:rsidRDefault="000D3BE3" w:rsidP="000D3B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DDD26" w14:textId="77777777" w:rsidR="000D3BE3" w:rsidRPr="000D3BE3" w:rsidRDefault="000D3BE3" w:rsidP="000D3BE3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E3">
        <w:rPr>
          <w:rFonts w:ascii="Times New Roman" w:hAnsi="Times New Roman" w:cs="Times New Roman"/>
          <w:sz w:val="24"/>
          <w:szCs w:val="24"/>
        </w:rPr>
        <w:t>Pelo presente instrumento de TERMO DE COMPROMISSO AMBIENTAL – TCA, o Sr(a).___________________________________________, doravante denominado de COMPROMISSÁRIO, (nacionalidade), (estado civil), (profissão), inscrito</w:t>
      </w:r>
      <w:r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no</w:t>
      </w:r>
      <w:r w:rsidRPr="000D3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CPF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nº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_________________</w:t>
      </w:r>
      <w:r w:rsidRPr="000D3BE3">
        <w:rPr>
          <w:rFonts w:ascii="Times New Roman" w:hAnsi="Times New Roman" w:cs="Times New Roman"/>
          <w:sz w:val="24"/>
          <w:szCs w:val="24"/>
        </w:rPr>
        <w:t>,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portador</w:t>
      </w:r>
      <w:r w:rsidRPr="000D3B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do</w:t>
      </w:r>
      <w:r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RG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nº</w:t>
      </w:r>
      <w:r w:rsidRPr="000D3BE3">
        <w:rPr>
          <w:rFonts w:ascii="Times New Roman" w:hAnsi="Times New Roman" w:cs="Times New Roman"/>
          <w:spacing w:val="-7"/>
          <w:sz w:val="24"/>
          <w:szCs w:val="24"/>
        </w:rPr>
        <w:t xml:space="preserve"> ______________</w:t>
      </w:r>
      <w:r w:rsidRPr="000D3BE3">
        <w:rPr>
          <w:rFonts w:ascii="Times New Roman" w:hAnsi="Times New Roman" w:cs="Times New Roman"/>
          <w:sz w:val="24"/>
          <w:szCs w:val="24"/>
        </w:rPr>
        <w:t>,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residente</w:t>
      </w:r>
      <w:r w:rsidRPr="000D3B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à</w:t>
      </w:r>
      <w:r w:rsidRPr="000D3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nº</w:t>
      </w:r>
      <w:r w:rsidRPr="000D3BE3">
        <w:rPr>
          <w:rFonts w:ascii="Times New Roman" w:hAnsi="Times New Roman" w:cs="Times New Roman"/>
          <w:spacing w:val="-7"/>
          <w:sz w:val="24"/>
          <w:szCs w:val="24"/>
        </w:rPr>
        <w:t xml:space="preserve"> ______</w:t>
      </w:r>
      <w:r w:rsidRPr="000D3BE3">
        <w:rPr>
          <w:rFonts w:ascii="Times New Roman" w:hAnsi="Times New Roman" w:cs="Times New Roman"/>
          <w:sz w:val="24"/>
          <w:szCs w:val="24"/>
        </w:rPr>
        <w:t>,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bairro _______________,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município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_________________________</w:t>
      </w:r>
      <w:r w:rsidRPr="000D3BE3">
        <w:rPr>
          <w:rFonts w:ascii="Times New Roman" w:hAnsi="Times New Roman" w:cs="Times New Roman"/>
          <w:sz w:val="24"/>
          <w:szCs w:val="24"/>
        </w:rPr>
        <w:t>,</w:t>
      </w:r>
      <w:r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possuidor/proprietário do empreendimento denominado ________________________, no município de ____________________, CEP localizado à ___________________, desenvolvendo a(s) atividade(s) de ___________________________________________, resolve nos termos da Resolução SEDEMA nº 001/2021, celebrar o presente TERMO DE COMPROMISSO AMBIENTAL-TCA referente ao empreendimento em questão e compromete-se, consoante o seguinte:</w:t>
      </w:r>
    </w:p>
    <w:p w14:paraId="3589F683" w14:textId="77777777" w:rsidR="000D3BE3" w:rsidRDefault="000D3BE3" w:rsidP="000D3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2D53D" w14:textId="77777777" w:rsidR="000D3BE3" w:rsidRPr="000D3BE3" w:rsidRDefault="000D3BE3" w:rsidP="000D3BE3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BE3">
        <w:rPr>
          <w:rFonts w:ascii="Times New Roman" w:hAnsi="Times New Roman" w:cs="Times New Roman"/>
          <w:b/>
          <w:sz w:val="24"/>
          <w:szCs w:val="24"/>
        </w:rPr>
        <w:t>CLÁUSULA PRIMEIRA – DO TERMO DE COMPROMISSO DE AMBIENTAL</w:t>
      </w:r>
    </w:p>
    <w:p w14:paraId="357B29E0" w14:textId="77777777" w:rsidR="000D3BE3" w:rsidRPr="000D3BE3" w:rsidRDefault="000D3BE3" w:rsidP="000D3BE3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E3">
        <w:rPr>
          <w:rFonts w:ascii="Times New Roman" w:hAnsi="Times New Roman" w:cs="Times New Roman"/>
          <w:sz w:val="24"/>
          <w:szCs w:val="24"/>
        </w:rPr>
        <w:t>Art.</w:t>
      </w:r>
      <w:r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1º</w:t>
      </w:r>
      <w:r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O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presente</w:t>
      </w:r>
      <w:r w:rsidRPr="000D3B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Termo</w:t>
      </w:r>
      <w:r w:rsidRPr="000D3B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de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Compromisso</w:t>
      </w:r>
      <w:r w:rsidRPr="000D3B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Ambiental</w:t>
      </w:r>
      <w:r w:rsidRPr="000D3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-</w:t>
      </w:r>
      <w:r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TCA,</w:t>
      </w:r>
      <w:r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tem</w:t>
      </w:r>
      <w:r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como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objeto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o</w:t>
      </w:r>
      <w:r w:rsidRPr="000D3B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compromisso</w:t>
      </w:r>
      <w:r w:rsidRPr="000D3B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de proceder o consentimento ao conteúdo das normas e legislações relacionadas à gestão ambiental e de resíduos sólidos a serem observadas na instalação e operação do empreendimento em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questão:</w:t>
      </w:r>
    </w:p>
    <w:p w14:paraId="5102505D" w14:textId="77777777" w:rsidR="000D3BE3" w:rsidRPr="000D3BE3" w:rsidRDefault="000D3BE3" w:rsidP="000D3BE3">
      <w:pPr>
        <w:pStyle w:val="PargrafodaLista"/>
        <w:numPr>
          <w:ilvl w:val="0"/>
          <w:numId w:val="1"/>
        </w:numPr>
        <w:tabs>
          <w:tab w:val="left" w:pos="5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BE3">
        <w:rPr>
          <w:rFonts w:ascii="Times New Roman" w:hAnsi="Times New Roman" w:cs="Times New Roman"/>
          <w:sz w:val="24"/>
          <w:szCs w:val="24"/>
        </w:rPr>
        <w:t>Lei municipal nº 1.056, de 05 de novembro de 2015, que institui o Código Municipal de Resíduos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e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disciplina</w:t>
      </w:r>
      <w:r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a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limpeza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urbana,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bem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como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o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manejo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dos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Resíduos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Sólidos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no</w:t>
      </w:r>
      <w:r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Município de Chapadão do Sul e dá outras</w:t>
      </w:r>
      <w:r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providências;</w:t>
      </w:r>
    </w:p>
    <w:p w14:paraId="60D1DF64" w14:textId="77777777" w:rsidR="000D3BE3" w:rsidRPr="000D3BE3" w:rsidRDefault="000D3BE3" w:rsidP="000D3BE3">
      <w:pPr>
        <w:pStyle w:val="Corpodetexto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BE3">
        <w:rPr>
          <w:rFonts w:ascii="Times New Roman" w:hAnsi="Times New Roman" w:cs="Times New Roman"/>
          <w:sz w:val="24"/>
          <w:szCs w:val="24"/>
        </w:rPr>
        <w:t>Normas de funcionamento da Central de Tratamento de Resíduos</w:t>
      </w:r>
      <w:r w:rsidRPr="000D3B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Sólidos;</w:t>
      </w:r>
    </w:p>
    <w:p w14:paraId="6E73F6D6" w14:textId="77777777" w:rsidR="000D3BE3" w:rsidRPr="000D3BE3" w:rsidRDefault="000D3BE3" w:rsidP="000D3BE3">
      <w:pPr>
        <w:pStyle w:val="Corpodetexto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BE3">
        <w:rPr>
          <w:rFonts w:ascii="Times New Roman" w:hAnsi="Times New Roman" w:cs="Times New Roman"/>
          <w:sz w:val="24"/>
          <w:szCs w:val="24"/>
        </w:rPr>
        <w:t>Lei Complementar nº 087, de 02 de setembro de 2016, Código de</w:t>
      </w:r>
      <w:r w:rsidRPr="000D3B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Posturas;</w:t>
      </w:r>
    </w:p>
    <w:p w14:paraId="71D16514" w14:textId="77777777" w:rsidR="000D3BE3" w:rsidRPr="000D3BE3" w:rsidRDefault="000D3BE3" w:rsidP="000D3BE3">
      <w:pPr>
        <w:pStyle w:val="PargrafodaLista"/>
        <w:numPr>
          <w:ilvl w:val="0"/>
          <w:numId w:val="1"/>
        </w:numPr>
        <w:tabs>
          <w:tab w:val="left" w:pos="53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BE3">
        <w:rPr>
          <w:rFonts w:ascii="Times New Roman" w:hAnsi="Times New Roman" w:cs="Times New Roman"/>
          <w:sz w:val="24"/>
          <w:szCs w:val="24"/>
        </w:rPr>
        <w:t>Lei Ordinária n° 743/2009 de 20 de Novembro de 2009, que institui a Política Municipal de Educação Ambiental e dá outras</w:t>
      </w:r>
      <w:r w:rsidRPr="000D3B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providências;</w:t>
      </w:r>
    </w:p>
    <w:p w14:paraId="091F9B7E" w14:textId="77777777" w:rsidR="000D3BE3" w:rsidRPr="000D3BE3" w:rsidRDefault="000D3BE3" w:rsidP="000D3BE3">
      <w:pPr>
        <w:pStyle w:val="PargrafodaLista"/>
        <w:numPr>
          <w:ilvl w:val="0"/>
          <w:numId w:val="1"/>
        </w:numPr>
        <w:tabs>
          <w:tab w:val="left" w:pos="49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BE3">
        <w:rPr>
          <w:rFonts w:ascii="Times New Roman" w:hAnsi="Times New Roman" w:cs="Times New Roman"/>
          <w:sz w:val="24"/>
          <w:szCs w:val="24"/>
        </w:rPr>
        <w:t>Lei</w:t>
      </w:r>
      <w:r w:rsidRPr="000D3B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nº</w:t>
      </w:r>
      <w:r w:rsidRPr="000D3B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9.605,</w:t>
      </w:r>
      <w:r w:rsidRPr="000D3B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de</w:t>
      </w:r>
      <w:r w:rsidRPr="000D3B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12</w:t>
      </w:r>
      <w:r w:rsidRPr="000D3B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de</w:t>
      </w:r>
      <w:r w:rsidRPr="000D3B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fevereiro</w:t>
      </w:r>
      <w:r w:rsidRPr="000D3B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de</w:t>
      </w:r>
      <w:r w:rsidRPr="000D3B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1998,</w:t>
      </w:r>
      <w:r w:rsidRPr="000D3B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que</w:t>
      </w:r>
      <w:r w:rsidRPr="000D3B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dispõe</w:t>
      </w:r>
      <w:r w:rsidRPr="000D3B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sobre</w:t>
      </w:r>
      <w:r w:rsidRPr="000D3B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as</w:t>
      </w:r>
      <w:r w:rsidRPr="000D3B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sanções</w:t>
      </w:r>
      <w:r w:rsidRPr="000D3B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penais</w:t>
      </w:r>
      <w:r w:rsidRPr="000D3B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e</w:t>
      </w:r>
      <w:r w:rsidRPr="000D3B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administrativas derivadas de condutas e atividades lesivas ao meio ambiente, e dá outras</w:t>
      </w:r>
      <w:r w:rsidRPr="000D3B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providências;</w:t>
      </w:r>
    </w:p>
    <w:p w14:paraId="1C9CE18E" w14:textId="77777777" w:rsidR="000D3BE3" w:rsidRDefault="000D3BE3" w:rsidP="000D3BE3">
      <w:pPr>
        <w:pStyle w:val="PargrafodaLista"/>
        <w:numPr>
          <w:ilvl w:val="0"/>
          <w:numId w:val="1"/>
        </w:numPr>
        <w:tabs>
          <w:tab w:val="left" w:pos="57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BE3">
        <w:rPr>
          <w:rFonts w:ascii="Times New Roman" w:hAnsi="Times New Roman" w:cs="Times New Roman"/>
          <w:sz w:val="24"/>
          <w:szCs w:val="24"/>
        </w:rPr>
        <w:lastRenderedPageBreak/>
        <w:t>Decreto nº 6.514, de 22 de julho de 2008, que dispõe sobre as infrações e sanções administrativas ao meio ambiente, estabelece o processo administrativo federal para apuração destas infrações, e dá outras</w:t>
      </w:r>
      <w:r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D3BE3">
        <w:rPr>
          <w:rFonts w:ascii="Times New Roman" w:hAnsi="Times New Roman" w:cs="Times New Roman"/>
          <w:sz w:val="24"/>
          <w:szCs w:val="24"/>
        </w:rPr>
        <w:t>providências.</w:t>
      </w:r>
    </w:p>
    <w:p w14:paraId="4985C194" w14:textId="77777777" w:rsidR="00D34167" w:rsidRDefault="00D34167" w:rsidP="00D34167">
      <w:pPr>
        <w:pStyle w:val="PargrafodaLista"/>
        <w:tabs>
          <w:tab w:val="left" w:pos="57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601F10" w14:textId="77777777" w:rsidR="000D3BE3" w:rsidRPr="000D3BE3" w:rsidRDefault="000D3BE3" w:rsidP="000D3BE3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BE3">
        <w:rPr>
          <w:rFonts w:ascii="Times New Roman" w:hAnsi="Times New Roman" w:cs="Times New Roman"/>
          <w:b/>
          <w:sz w:val="24"/>
          <w:szCs w:val="24"/>
        </w:rPr>
        <w:t>CLÁUSULA SEGUNDA – DAS RESPONSABILIDADES</w:t>
      </w:r>
    </w:p>
    <w:p w14:paraId="2194698D" w14:textId="77777777" w:rsidR="000D3BE3" w:rsidRDefault="000D3BE3" w:rsidP="000D3BE3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BE3">
        <w:rPr>
          <w:rFonts w:ascii="Times New Roman" w:hAnsi="Times New Roman" w:cs="Times New Roman"/>
          <w:sz w:val="24"/>
          <w:szCs w:val="24"/>
        </w:rPr>
        <w:t>Art. 1º Estou ciente das responsabilidades em relação ao cumprimento de todas as normas que definem o adequado gerenciamento de resíduos sólidos e me comprometo a:</w:t>
      </w:r>
    </w:p>
    <w:p w14:paraId="55A21DAA" w14:textId="77777777" w:rsidR="000D3BE3" w:rsidRDefault="000D3BE3" w:rsidP="000D3BE3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8DB9F" w14:textId="77777777" w:rsidR="000D3BE3" w:rsidRPr="000D3BE3" w:rsidRDefault="008E2FC9" w:rsidP="000D3BE3">
      <w:pPr>
        <w:pStyle w:val="Corpodetexto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3BE3" w:rsidRPr="000D3BE3">
        <w:rPr>
          <w:rFonts w:ascii="Times New Roman" w:hAnsi="Times New Roman" w:cs="Times New Roman"/>
          <w:sz w:val="24"/>
          <w:szCs w:val="24"/>
        </w:rPr>
        <w:t>ontratar empresa especializada na coleta, transporte, armazenamento e destinação final, no caso de geração de resíduos</w:t>
      </w:r>
      <w:r w:rsidR="000D3BE3"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perigosos;</w:t>
      </w:r>
    </w:p>
    <w:p w14:paraId="36EE4CF0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388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D3BE3" w:rsidRPr="000D3BE3">
        <w:rPr>
          <w:rFonts w:ascii="Times New Roman" w:hAnsi="Times New Roman" w:cs="Times New Roman"/>
          <w:sz w:val="24"/>
          <w:szCs w:val="24"/>
        </w:rPr>
        <w:t>ão</w:t>
      </w:r>
      <w:r w:rsidR="000D3BE3" w:rsidRPr="000D3B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descartar</w:t>
      </w:r>
      <w:r w:rsidR="000D3BE3" w:rsidRPr="000D3B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resíduos</w:t>
      </w:r>
      <w:r w:rsidR="000D3BE3" w:rsidRPr="000D3BE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sólidos</w:t>
      </w:r>
      <w:r w:rsidR="000D3BE3" w:rsidRPr="000D3B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em</w:t>
      </w:r>
      <w:r w:rsidR="000D3BE3" w:rsidRPr="000D3B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vias</w:t>
      </w:r>
      <w:r w:rsidR="000D3BE3" w:rsidRPr="000D3B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públicas,</w:t>
      </w:r>
      <w:r w:rsidR="000D3BE3" w:rsidRPr="000D3B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terrenos</w:t>
      </w:r>
      <w:r w:rsidR="000D3BE3" w:rsidRPr="000D3B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baldios,</w:t>
      </w:r>
      <w:r w:rsidR="000D3BE3" w:rsidRPr="000D3B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áreas</w:t>
      </w:r>
      <w:r w:rsidR="000D3BE3" w:rsidRPr="000D3B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verdes,</w:t>
      </w:r>
      <w:r w:rsidR="000D3BE3" w:rsidRPr="000D3B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fundos</w:t>
      </w:r>
      <w:r w:rsidR="000D3BE3" w:rsidRPr="000D3B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de</w:t>
      </w:r>
      <w:r w:rsidR="000D3BE3" w:rsidRPr="000D3B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vale, áreas rurais, área de preservação permanente e demais locais não permitidos por</w:t>
      </w:r>
      <w:r w:rsidR="000D3BE3" w:rsidRPr="000D3B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lei;</w:t>
      </w:r>
    </w:p>
    <w:p w14:paraId="6F0A556C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398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D3BE3" w:rsidRPr="000D3BE3">
        <w:rPr>
          <w:rFonts w:ascii="Times New Roman" w:hAnsi="Times New Roman" w:cs="Times New Roman"/>
          <w:sz w:val="24"/>
          <w:szCs w:val="24"/>
        </w:rPr>
        <w:t>ão queimar ou enterrar resíduos</w:t>
      </w:r>
      <w:r w:rsidR="000D3BE3" w:rsidRPr="000D3B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sólidos;</w:t>
      </w:r>
    </w:p>
    <w:p w14:paraId="7A7BFFF3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429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D3BE3" w:rsidRPr="000D3BE3">
        <w:rPr>
          <w:rFonts w:ascii="Times New Roman" w:hAnsi="Times New Roman" w:cs="Times New Roman"/>
          <w:sz w:val="24"/>
          <w:szCs w:val="24"/>
        </w:rPr>
        <w:t>ealizar a separação dos resíduos sólidos na fonte geradora, ou seja, antes de proceder a destinação;</w:t>
      </w:r>
    </w:p>
    <w:p w14:paraId="021706E4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434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3BE3" w:rsidRPr="000D3BE3">
        <w:rPr>
          <w:rFonts w:ascii="Times New Roman" w:hAnsi="Times New Roman" w:cs="Times New Roman"/>
          <w:sz w:val="24"/>
          <w:szCs w:val="24"/>
        </w:rPr>
        <w:t>estinar separadamente na Central de Tratamento de Resíduos os resíduos recicláveis ou rejeitos gerados pela atividade ou destinar os recicláveis (pequeno volume) nos LEVs ou no dia da coleta</w:t>
      </w:r>
      <w:r w:rsidR="000D3BE3" w:rsidRPr="000D3BE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seletiva;</w:t>
      </w:r>
    </w:p>
    <w:p w14:paraId="487004D0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398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D3BE3" w:rsidRPr="000D3BE3">
        <w:rPr>
          <w:rFonts w:ascii="Times New Roman" w:hAnsi="Times New Roman" w:cs="Times New Roman"/>
          <w:sz w:val="24"/>
          <w:szCs w:val="24"/>
        </w:rPr>
        <w:t>ão descartar resíduos no</w:t>
      </w:r>
      <w:r w:rsidR="000D3BE3" w:rsidRPr="000D3B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solo;</w:t>
      </w:r>
    </w:p>
    <w:p w14:paraId="0C756AF2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448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3BE3" w:rsidRPr="000D3BE3">
        <w:rPr>
          <w:rFonts w:ascii="Times New Roman" w:hAnsi="Times New Roman" w:cs="Times New Roman"/>
          <w:sz w:val="24"/>
          <w:szCs w:val="24"/>
        </w:rPr>
        <w:t>evolver resíduos sólidos objetos da logística reversa (pneus, lâmpadas, pilhas, baterias, eletroeletrônicos e seus componentes, embalagens de agrotóxicos, óleos lubrificantes, seus resíduos e embalagens) apenas em locais</w:t>
      </w:r>
      <w:r w:rsidR="000D3BE3"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credenciados;</w:t>
      </w:r>
    </w:p>
    <w:p w14:paraId="0F94860E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38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D3BE3" w:rsidRPr="000D3BE3">
        <w:rPr>
          <w:rFonts w:ascii="Times New Roman" w:hAnsi="Times New Roman" w:cs="Times New Roman"/>
          <w:sz w:val="24"/>
          <w:szCs w:val="24"/>
        </w:rPr>
        <w:t>xigir</w:t>
      </w:r>
      <w:r w:rsidR="000D3BE3" w:rsidRPr="000D3BE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o</w:t>
      </w:r>
      <w:r w:rsidR="000D3BE3" w:rsidRPr="000D3B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Manifesto</w:t>
      </w:r>
      <w:r w:rsidR="000D3BE3" w:rsidRPr="000D3B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de</w:t>
      </w:r>
      <w:r w:rsidR="000D3BE3" w:rsidRPr="000D3B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Transporte</w:t>
      </w:r>
      <w:r w:rsidR="000D3BE3" w:rsidRPr="000D3B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de</w:t>
      </w:r>
      <w:r w:rsidR="000D3BE3" w:rsidRPr="000D3B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Resíduos</w:t>
      </w:r>
      <w:r w:rsidR="000D3BE3" w:rsidRPr="000D3B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quando</w:t>
      </w:r>
      <w:r w:rsidR="000D3BE3" w:rsidRPr="000D3B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da</w:t>
      </w:r>
      <w:r w:rsidR="000D3BE3" w:rsidRPr="000D3B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contratação</w:t>
      </w:r>
      <w:r w:rsidR="000D3BE3" w:rsidRPr="000D3B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de</w:t>
      </w:r>
      <w:r w:rsidR="000D3BE3" w:rsidRPr="000D3B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transporte</w:t>
      </w:r>
      <w:r w:rsidR="000D3BE3" w:rsidRPr="000D3B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e</w:t>
      </w:r>
      <w:r w:rsidR="000D3BE3" w:rsidRPr="000D3B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destinação de resíduos</w:t>
      </w:r>
      <w:r w:rsidR="000D3BE3" w:rsidRPr="000D3B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sólidos;</w:t>
      </w:r>
    </w:p>
    <w:p w14:paraId="4FE78D25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398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D3BE3" w:rsidRPr="000D3BE3">
        <w:rPr>
          <w:rFonts w:ascii="Times New Roman" w:hAnsi="Times New Roman" w:cs="Times New Roman"/>
          <w:sz w:val="24"/>
          <w:szCs w:val="24"/>
        </w:rPr>
        <w:t>tilizar caçambas apenas para resíduos da construção</w:t>
      </w:r>
      <w:r w:rsidR="000D3BE3"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civil;</w:t>
      </w:r>
    </w:p>
    <w:p w14:paraId="011E97EA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422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D3BE3" w:rsidRPr="000D3BE3">
        <w:rPr>
          <w:rFonts w:ascii="Times New Roman" w:hAnsi="Times New Roman" w:cs="Times New Roman"/>
          <w:sz w:val="24"/>
          <w:szCs w:val="24"/>
        </w:rPr>
        <w:t>ecolher o resíduo gerado pela sua atividade (grande volume) e destinar separadamente na Central de Tratamento de</w:t>
      </w:r>
      <w:r w:rsidR="000D3BE3" w:rsidRPr="000D3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Resíduos;</w:t>
      </w:r>
    </w:p>
    <w:p w14:paraId="0DB6ACD3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396"/>
        </w:tabs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3BE3" w:rsidRPr="000D3BE3">
        <w:rPr>
          <w:rFonts w:ascii="Times New Roman" w:hAnsi="Times New Roman" w:cs="Times New Roman"/>
          <w:sz w:val="24"/>
          <w:szCs w:val="24"/>
        </w:rPr>
        <w:t>azer o acondicionamento (embalagem) dos resíduos antes da disposição para</w:t>
      </w:r>
      <w:r w:rsidR="000D3BE3" w:rsidRPr="000D3BE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coleta;</w:t>
      </w:r>
    </w:p>
    <w:p w14:paraId="3410D2B3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398"/>
        </w:tabs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D3BE3" w:rsidRPr="000D3BE3">
        <w:rPr>
          <w:rFonts w:ascii="Times New Roman" w:hAnsi="Times New Roman" w:cs="Times New Roman"/>
          <w:sz w:val="24"/>
          <w:szCs w:val="24"/>
        </w:rPr>
        <w:t>ão descartar resíduos perigosos no lixo</w:t>
      </w:r>
      <w:r w:rsidR="000D3BE3" w:rsidRPr="000D3B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comum;</w:t>
      </w:r>
    </w:p>
    <w:p w14:paraId="046FFD47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398"/>
        </w:tabs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D3BE3" w:rsidRPr="000D3BE3">
        <w:rPr>
          <w:rFonts w:ascii="Times New Roman" w:hAnsi="Times New Roman" w:cs="Times New Roman"/>
          <w:sz w:val="24"/>
          <w:szCs w:val="24"/>
        </w:rPr>
        <w:t>espeitar as normas de funcionamento da Central de Tratamento de</w:t>
      </w:r>
      <w:r w:rsidR="000D3BE3" w:rsidRPr="000D3BE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Resíduos;</w:t>
      </w:r>
    </w:p>
    <w:p w14:paraId="57543943" w14:textId="77777777" w:rsidR="000D3BE3" w:rsidRPr="000D3BE3" w:rsidRDefault="008E2FC9" w:rsidP="000D3BE3">
      <w:pPr>
        <w:pStyle w:val="PargrafodaLista"/>
        <w:numPr>
          <w:ilvl w:val="0"/>
          <w:numId w:val="3"/>
        </w:numPr>
        <w:tabs>
          <w:tab w:val="left" w:pos="432"/>
        </w:tabs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D3BE3" w:rsidRPr="000D3BE3">
        <w:rPr>
          <w:rFonts w:ascii="Times New Roman" w:hAnsi="Times New Roman" w:cs="Times New Roman"/>
          <w:sz w:val="24"/>
          <w:szCs w:val="24"/>
        </w:rPr>
        <w:t>ispor resíduos (pequeno volume) na véspera da coleta, conforme cronograma da limpeza urbana disponível no site da</w:t>
      </w:r>
      <w:r w:rsidR="000D3BE3" w:rsidRPr="000D3B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3BE3" w:rsidRPr="000D3BE3">
        <w:rPr>
          <w:rFonts w:ascii="Times New Roman" w:hAnsi="Times New Roman" w:cs="Times New Roman"/>
          <w:sz w:val="24"/>
          <w:szCs w:val="24"/>
        </w:rPr>
        <w:t>Prefeitura;</w:t>
      </w:r>
    </w:p>
    <w:p w14:paraId="5525A4D4" w14:textId="77777777" w:rsidR="000D3BE3" w:rsidRPr="000D3BE3" w:rsidRDefault="008E2FC9" w:rsidP="000D3BE3">
      <w:pPr>
        <w:pStyle w:val="Corpodetexto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D3BE3" w:rsidRPr="000D3BE3">
        <w:rPr>
          <w:rFonts w:ascii="Times New Roman" w:hAnsi="Times New Roman" w:cs="Times New Roman"/>
          <w:sz w:val="24"/>
          <w:szCs w:val="24"/>
        </w:rPr>
        <w:t xml:space="preserve">anter contato com a Sedema em caso de dúvidas </w:t>
      </w:r>
      <w:r w:rsidR="000D3BE3" w:rsidRPr="00C75032">
        <w:rPr>
          <w:rFonts w:ascii="Times New Roman" w:hAnsi="Times New Roman" w:cs="Times New Roman"/>
          <w:b/>
          <w:bCs/>
          <w:sz w:val="24"/>
          <w:szCs w:val="24"/>
        </w:rPr>
        <w:t>(67)</w:t>
      </w:r>
      <w:r w:rsidR="00E954A0" w:rsidRPr="00C75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BE3" w:rsidRPr="00C75032">
        <w:rPr>
          <w:rFonts w:ascii="Times New Roman" w:hAnsi="Times New Roman" w:cs="Times New Roman"/>
          <w:b/>
          <w:bCs/>
          <w:sz w:val="24"/>
          <w:szCs w:val="24"/>
        </w:rPr>
        <w:t>3562-</w:t>
      </w:r>
      <w:r w:rsidR="008E564F" w:rsidRPr="00C75032">
        <w:rPr>
          <w:rFonts w:ascii="Times New Roman" w:hAnsi="Times New Roman" w:cs="Times New Roman"/>
          <w:b/>
          <w:bCs/>
          <w:sz w:val="24"/>
          <w:szCs w:val="24"/>
        </w:rPr>
        <w:t>5678</w:t>
      </w:r>
      <w:r w:rsidR="000D3BE3" w:rsidRPr="000D3BE3">
        <w:rPr>
          <w:rFonts w:ascii="Times New Roman" w:hAnsi="Times New Roman" w:cs="Times New Roman"/>
          <w:sz w:val="24"/>
          <w:szCs w:val="24"/>
        </w:rPr>
        <w:t>.</w:t>
      </w:r>
    </w:p>
    <w:p w14:paraId="20314750" w14:textId="77777777" w:rsidR="008E2FC9" w:rsidRDefault="008E2FC9" w:rsidP="008E2FC9">
      <w:pPr>
        <w:pStyle w:val="PargrafodaLista"/>
        <w:tabs>
          <w:tab w:val="left" w:pos="57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8989ED" w14:textId="77777777" w:rsidR="000D3BE3" w:rsidRPr="008E2FC9" w:rsidRDefault="008E2FC9" w:rsidP="008E2FC9">
      <w:pPr>
        <w:pStyle w:val="PargrafodaLista"/>
        <w:tabs>
          <w:tab w:val="left" w:pos="571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FC9">
        <w:rPr>
          <w:rFonts w:ascii="Times New Roman" w:hAnsi="Times New Roman" w:cs="Times New Roman"/>
          <w:b/>
          <w:sz w:val="24"/>
          <w:szCs w:val="24"/>
        </w:rPr>
        <w:t>CLÁUSULA TERCEIRA – DO INADIMPLEMENTO</w:t>
      </w:r>
    </w:p>
    <w:p w14:paraId="407D15F9" w14:textId="77777777" w:rsidR="008E2FC9" w:rsidRPr="008E2FC9" w:rsidRDefault="008E2FC9" w:rsidP="008E2FC9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Art. 1º O não cumprimento parcial ou integral das obrigações</w:t>
      </w:r>
      <w:r w:rsidR="00E954A0">
        <w:rPr>
          <w:rFonts w:ascii="Times New Roman" w:hAnsi="Times New Roman" w:cs="Times New Roman"/>
          <w:sz w:val="24"/>
          <w:szCs w:val="24"/>
        </w:rPr>
        <w:t xml:space="preserve"> aqui assumidas pelo COMPROMISSÁ</w:t>
      </w:r>
      <w:r w:rsidRPr="008E2FC9">
        <w:rPr>
          <w:rFonts w:ascii="Times New Roman" w:hAnsi="Times New Roman" w:cs="Times New Roman"/>
          <w:sz w:val="24"/>
          <w:szCs w:val="24"/>
        </w:rPr>
        <w:t>RIO configurará como desrespeito à legislação ambiental e implicará às sanções legais aplicáveis à matéria, sem prejuízos das cominações civis, penais e administrativas, por quebra de compromisso.</w:t>
      </w:r>
    </w:p>
    <w:p w14:paraId="19C0D93C" w14:textId="77777777" w:rsidR="008E2FC9" w:rsidRPr="008E2FC9" w:rsidRDefault="008E2FC9" w:rsidP="008E2FC9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Art.</w:t>
      </w:r>
      <w:r w:rsidRPr="008E2F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2º</w:t>
      </w:r>
      <w:r w:rsidRPr="008E2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Ficando</w:t>
      </w:r>
      <w:r w:rsidRPr="008E2F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assegurado</w:t>
      </w:r>
      <w:r w:rsidRPr="008E2F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ao</w:t>
      </w:r>
      <w:r w:rsidRPr="008E2F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Órgão</w:t>
      </w:r>
      <w:r w:rsidRPr="008E2F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de</w:t>
      </w:r>
      <w:r w:rsidRPr="008E2F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Meio</w:t>
      </w:r>
      <w:r w:rsidRPr="008E2F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Ambiente</w:t>
      </w:r>
      <w:r w:rsidRPr="008E2F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monitorar</w:t>
      </w:r>
      <w:r w:rsidRPr="008E2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e</w:t>
      </w:r>
      <w:r w:rsidRPr="008E2F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fiscalizar,</w:t>
      </w:r>
      <w:r w:rsidRPr="008E2F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a</w:t>
      </w:r>
      <w:r w:rsidRPr="008E2F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qualquer</w:t>
      </w:r>
      <w:r w:rsidRPr="008E2F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tempo, o</w:t>
      </w:r>
      <w:r w:rsidRPr="008E2F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cumprimento</w:t>
      </w:r>
      <w:r w:rsidRPr="008E2F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das</w:t>
      </w:r>
      <w:r w:rsidRPr="008E2FC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obrigações</w:t>
      </w:r>
      <w:r w:rsidRPr="008E2F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assumidas,</w:t>
      </w:r>
      <w:r w:rsidRPr="008E2FC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sem</w:t>
      </w:r>
      <w:r w:rsidRPr="008E2FC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prejuízo</w:t>
      </w:r>
      <w:r w:rsidRPr="008E2F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de</w:t>
      </w:r>
      <w:r w:rsidRPr="008E2FC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suas</w:t>
      </w:r>
      <w:r w:rsidRPr="008E2F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prerrogativas,</w:t>
      </w:r>
      <w:r w:rsidRPr="008E2FC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como</w:t>
      </w:r>
      <w:r w:rsidRPr="008E2FC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decorrência da aplicação da</w:t>
      </w:r>
      <w:r w:rsidRPr="008E2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legislação.</w:t>
      </w:r>
    </w:p>
    <w:p w14:paraId="165A9C3B" w14:textId="77777777" w:rsidR="000D3BE3" w:rsidRDefault="000D3BE3" w:rsidP="008E2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83736" w14:textId="77777777" w:rsidR="008E2FC9" w:rsidRPr="008E2FC9" w:rsidRDefault="008E2FC9" w:rsidP="008E2FC9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QUARTA: DA VIGÊNCIA</w:t>
      </w:r>
    </w:p>
    <w:p w14:paraId="7ADAD9CC" w14:textId="77777777" w:rsidR="008E2FC9" w:rsidRPr="008E2FC9" w:rsidRDefault="008E2FC9" w:rsidP="008E2FC9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Art. 1º - O prazo de vigência do presente TERMO DE COMPROMISSO AMBIENTAL-TCA, será o prazo de funcionamento da atividade.</w:t>
      </w:r>
    </w:p>
    <w:p w14:paraId="38E25661" w14:textId="77777777" w:rsidR="008E2FC9" w:rsidRDefault="008E2FC9" w:rsidP="008E2FC9">
      <w:pPr>
        <w:pStyle w:val="Corpodetexto"/>
        <w:spacing w:line="360" w:lineRule="auto"/>
        <w:rPr>
          <w:sz w:val="21"/>
        </w:rPr>
      </w:pPr>
    </w:p>
    <w:p w14:paraId="5E189709" w14:textId="77777777" w:rsidR="008E2FC9" w:rsidRPr="008E2FC9" w:rsidRDefault="008E2FC9" w:rsidP="008E2FC9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FC9">
        <w:rPr>
          <w:rFonts w:ascii="Times New Roman" w:hAnsi="Times New Roman" w:cs="Times New Roman"/>
          <w:b/>
          <w:sz w:val="24"/>
          <w:szCs w:val="24"/>
        </w:rPr>
        <w:t>CLÁUSULA QUINTA: DO FORO</w:t>
      </w:r>
    </w:p>
    <w:p w14:paraId="70671F44" w14:textId="77777777" w:rsidR="008E2FC9" w:rsidRPr="008E2FC9" w:rsidRDefault="008E2FC9" w:rsidP="008E2FC9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Art.1º - Fica eleito o foro da Comarca de Chapadão do Sul para dirimir toda e qualquer questão que advir do presente TERMO DE COMPROMISSO AMBIENTAL, com a renúncia de qualquer outro, por mais privilegiado que o seja.</w:t>
      </w:r>
    </w:p>
    <w:p w14:paraId="3F275C3A" w14:textId="77777777" w:rsidR="008E2FC9" w:rsidRDefault="008E2FC9" w:rsidP="00CF077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Art. 2º - Este Termo de Compromisso Ambiental produzirá seus efeitos legais a partir de sua publicação no Diário Oficial do Município.</w:t>
      </w:r>
    </w:p>
    <w:p w14:paraId="640A05E5" w14:textId="77777777" w:rsidR="00CF077C" w:rsidRPr="008E2FC9" w:rsidRDefault="00CF077C" w:rsidP="00CF077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10073" w14:textId="77777777" w:rsidR="008E2FC9" w:rsidRDefault="008E2FC9" w:rsidP="008E2FC9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O presente TERMO DE COMPROMISSO AMBIENTAL – TCA</w:t>
      </w:r>
      <w:r w:rsidR="002F265C">
        <w:rPr>
          <w:rFonts w:ascii="Times New Roman" w:hAnsi="Times New Roman" w:cs="Times New Roman"/>
          <w:sz w:val="24"/>
          <w:szCs w:val="24"/>
        </w:rPr>
        <w:t xml:space="preserve"> é autodeclatório, e </w:t>
      </w:r>
      <w:r w:rsidRPr="008E2FC9">
        <w:rPr>
          <w:rFonts w:ascii="Times New Roman" w:hAnsi="Times New Roman" w:cs="Times New Roman"/>
          <w:sz w:val="24"/>
          <w:szCs w:val="24"/>
        </w:rPr>
        <w:t>depois de l</w:t>
      </w:r>
      <w:r w:rsidR="00D34167">
        <w:rPr>
          <w:rFonts w:ascii="Times New Roman" w:hAnsi="Times New Roman" w:cs="Times New Roman"/>
          <w:sz w:val="24"/>
          <w:szCs w:val="24"/>
        </w:rPr>
        <w:t>ido e acatado, é assinado pelo responsável para que surta os efeitos legais.</w:t>
      </w:r>
    </w:p>
    <w:p w14:paraId="28CB28F3" w14:textId="77777777" w:rsidR="00D34167" w:rsidRDefault="00D34167" w:rsidP="008E2FC9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EBEC8" w14:textId="77777777" w:rsidR="008E2FC9" w:rsidRDefault="008E2FC9" w:rsidP="008E2FC9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9C398" w14:textId="5EC8300A" w:rsidR="008E2FC9" w:rsidRDefault="008E2FC9" w:rsidP="008E2FC9">
      <w:pPr>
        <w:pStyle w:val="Corpodetexto"/>
        <w:tabs>
          <w:tab w:val="left" w:pos="4747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lastRenderedPageBreak/>
        <w:t>Chapadão do</w:t>
      </w:r>
      <w:r w:rsidRPr="008E2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Sul-MS,</w:t>
      </w:r>
      <w:r w:rsidRPr="008E2FC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8E2FC9">
        <w:rPr>
          <w:rFonts w:ascii="Times New Roman" w:hAnsi="Times New Roman" w:cs="Times New Roman"/>
          <w:spacing w:val="52"/>
          <w:sz w:val="24"/>
          <w:szCs w:val="24"/>
          <w:u w:val="single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de</w:t>
      </w:r>
      <w:r w:rsidRPr="008E2F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2FC9">
        <w:rPr>
          <w:rFonts w:ascii="Times New Roman" w:hAnsi="Times New Roman" w:cs="Times New Roman"/>
          <w:sz w:val="24"/>
          <w:szCs w:val="24"/>
        </w:rPr>
        <w:t>de</w:t>
      </w:r>
      <w:r w:rsidRPr="008E2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2FC9">
        <w:rPr>
          <w:rFonts w:ascii="Times New Roman" w:hAnsi="Times New Roman" w:cs="Times New Roman"/>
          <w:sz w:val="24"/>
          <w:szCs w:val="24"/>
        </w:rPr>
        <w:t>20</w:t>
      </w:r>
      <w:r w:rsidR="002105EB">
        <w:rPr>
          <w:rFonts w:ascii="Times New Roman" w:hAnsi="Times New Roman" w:cs="Times New Roman"/>
          <w:sz w:val="24"/>
          <w:szCs w:val="24"/>
        </w:rPr>
        <w:t>___</w:t>
      </w:r>
      <w:r w:rsidRPr="008E2FC9">
        <w:rPr>
          <w:rFonts w:ascii="Times New Roman" w:hAnsi="Times New Roman" w:cs="Times New Roman"/>
          <w:sz w:val="24"/>
          <w:szCs w:val="24"/>
        </w:rPr>
        <w:t>.</w:t>
      </w:r>
    </w:p>
    <w:p w14:paraId="457155E4" w14:textId="77777777" w:rsidR="008E2FC9" w:rsidRDefault="008E2FC9" w:rsidP="008E2FC9">
      <w:pPr>
        <w:pStyle w:val="Corpodetexto"/>
        <w:tabs>
          <w:tab w:val="left" w:pos="4747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27F8E418" w14:textId="77777777" w:rsidR="008E2FC9" w:rsidRDefault="008E2FC9" w:rsidP="008E2FC9">
      <w:pPr>
        <w:pStyle w:val="Corpodetexto"/>
        <w:tabs>
          <w:tab w:val="left" w:pos="4747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12534583" w14:textId="77777777" w:rsidR="008E2FC9" w:rsidRPr="008E2FC9" w:rsidRDefault="008E2FC9" w:rsidP="008E2FC9">
      <w:pPr>
        <w:pStyle w:val="Corpodetexto"/>
        <w:tabs>
          <w:tab w:val="left" w:pos="47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Assinatura: ____________________________________________</w:t>
      </w:r>
    </w:p>
    <w:p w14:paraId="1F9E6F6F" w14:textId="77777777" w:rsidR="008E2FC9" w:rsidRPr="008E2FC9" w:rsidRDefault="008E2FC9" w:rsidP="008E2FC9">
      <w:pPr>
        <w:pStyle w:val="Corpodetexto"/>
        <w:tabs>
          <w:tab w:val="left" w:pos="47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Razão Social: __________________________________________</w:t>
      </w:r>
    </w:p>
    <w:p w14:paraId="1C25BBAF" w14:textId="77777777" w:rsidR="008E2FC9" w:rsidRPr="008E2FC9" w:rsidRDefault="008E2FC9" w:rsidP="008E2FC9">
      <w:pPr>
        <w:pStyle w:val="Corpodetexto"/>
        <w:tabs>
          <w:tab w:val="left" w:pos="47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CNPJ: ________________________________________________</w:t>
      </w:r>
    </w:p>
    <w:p w14:paraId="6E9DF18D" w14:textId="77777777" w:rsidR="008E2FC9" w:rsidRPr="008E2FC9" w:rsidRDefault="008E2FC9" w:rsidP="008E2FC9">
      <w:pPr>
        <w:pStyle w:val="Corpodetexto"/>
        <w:tabs>
          <w:tab w:val="left" w:pos="47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Nome do Representante:__________________________________</w:t>
      </w:r>
    </w:p>
    <w:p w14:paraId="3C48AB47" w14:textId="77777777" w:rsidR="008E2FC9" w:rsidRPr="008E2FC9" w:rsidRDefault="008E2FC9" w:rsidP="008E2FC9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2FC9">
        <w:rPr>
          <w:rFonts w:ascii="Times New Roman" w:hAnsi="Times New Roman" w:cs="Times New Roman"/>
          <w:sz w:val="24"/>
          <w:szCs w:val="24"/>
        </w:rPr>
        <w:t>CPF: _____________________________________________________</w:t>
      </w:r>
    </w:p>
    <w:p w14:paraId="4ADFA2C7" w14:textId="77777777" w:rsidR="008E2FC9" w:rsidRDefault="008E2FC9" w:rsidP="008E2FC9">
      <w:pPr>
        <w:pStyle w:val="Corpodetexto"/>
        <w:rPr>
          <w:sz w:val="20"/>
        </w:rPr>
      </w:pPr>
    </w:p>
    <w:p w14:paraId="007479EC" w14:textId="77777777" w:rsidR="008E2FC9" w:rsidRDefault="008E2FC9" w:rsidP="008E2FC9">
      <w:pPr>
        <w:pStyle w:val="Corpodetexto"/>
        <w:rPr>
          <w:sz w:val="20"/>
        </w:rPr>
      </w:pPr>
    </w:p>
    <w:p w14:paraId="0F760D1B" w14:textId="77777777" w:rsidR="00D34167" w:rsidRPr="00D34167" w:rsidRDefault="00D34167" w:rsidP="00D34167">
      <w:pPr>
        <w:pStyle w:val="Corpodetex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67">
        <w:rPr>
          <w:rFonts w:ascii="Times New Roman" w:hAnsi="Times New Roman" w:cs="Times New Roman"/>
          <w:sz w:val="24"/>
          <w:szCs w:val="24"/>
        </w:rPr>
        <w:t xml:space="preserve">Declaro que as informações prestadas acima representam a legítima expressão da verdade e aceito as condições do termo de </w:t>
      </w:r>
      <w:r w:rsidR="00BF19AE">
        <w:rPr>
          <w:rFonts w:ascii="Times New Roman" w:hAnsi="Times New Roman" w:cs="Times New Roman"/>
          <w:sz w:val="24"/>
          <w:szCs w:val="24"/>
        </w:rPr>
        <w:t>compromisso ambiental.</w:t>
      </w:r>
    </w:p>
    <w:p w14:paraId="3EE18B65" w14:textId="77777777" w:rsidR="008E2FC9" w:rsidRDefault="008E2FC9" w:rsidP="008E2FC9">
      <w:pPr>
        <w:pStyle w:val="Corpodetexto"/>
        <w:rPr>
          <w:sz w:val="20"/>
        </w:rPr>
      </w:pPr>
    </w:p>
    <w:p w14:paraId="6DAD64B6" w14:textId="77777777" w:rsidR="008E2FC9" w:rsidRDefault="008E2FC9" w:rsidP="008E2FC9">
      <w:pPr>
        <w:pStyle w:val="Corpodetexto"/>
        <w:rPr>
          <w:sz w:val="20"/>
        </w:rPr>
      </w:pPr>
    </w:p>
    <w:p w14:paraId="2FFD997F" w14:textId="77777777" w:rsidR="008E2FC9" w:rsidRDefault="008E2FC9" w:rsidP="008E2FC9">
      <w:pPr>
        <w:pStyle w:val="Corpodetexto"/>
        <w:rPr>
          <w:sz w:val="20"/>
        </w:rPr>
      </w:pPr>
    </w:p>
    <w:p w14:paraId="2EF66EE3" w14:textId="77777777" w:rsidR="008E2FC9" w:rsidRDefault="008E2FC9" w:rsidP="008E2FC9">
      <w:pPr>
        <w:pStyle w:val="Corpodetexto"/>
        <w:rPr>
          <w:sz w:val="20"/>
        </w:rPr>
      </w:pPr>
    </w:p>
    <w:p w14:paraId="3F08B476" w14:textId="77777777" w:rsidR="00291F9A" w:rsidRDefault="00291F9A" w:rsidP="008E2FC9">
      <w:pPr>
        <w:pStyle w:val="Corpodetexto"/>
        <w:rPr>
          <w:sz w:val="20"/>
        </w:rPr>
      </w:pPr>
    </w:p>
    <w:p w14:paraId="4BFFDCF9" w14:textId="77777777" w:rsidR="00291F9A" w:rsidRDefault="00291F9A" w:rsidP="008E2FC9">
      <w:pPr>
        <w:pStyle w:val="Corpodetexto"/>
        <w:rPr>
          <w:sz w:val="20"/>
        </w:rPr>
      </w:pPr>
    </w:p>
    <w:p w14:paraId="31CD0896" w14:textId="77777777" w:rsidR="00291F9A" w:rsidRDefault="00291F9A" w:rsidP="008E2FC9">
      <w:pPr>
        <w:pStyle w:val="Corpodetexto"/>
        <w:rPr>
          <w:sz w:val="20"/>
        </w:rPr>
      </w:pPr>
    </w:p>
    <w:p w14:paraId="21CF2AF3" w14:textId="77777777" w:rsidR="00291F9A" w:rsidRDefault="00291F9A" w:rsidP="008E2FC9">
      <w:pPr>
        <w:pStyle w:val="Corpodetexto"/>
        <w:rPr>
          <w:sz w:val="20"/>
        </w:rPr>
      </w:pPr>
    </w:p>
    <w:p w14:paraId="23AF788E" w14:textId="77777777" w:rsidR="00291F9A" w:rsidRDefault="00291F9A" w:rsidP="00291F9A">
      <w:pPr>
        <w:pStyle w:val="Corpodetexto"/>
        <w:jc w:val="center"/>
        <w:rPr>
          <w:sz w:val="20"/>
        </w:rPr>
      </w:pPr>
    </w:p>
    <w:p w14:paraId="1DB0B5FB" w14:textId="77777777" w:rsidR="008E2FC9" w:rsidRPr="008E2FC9" w:rsidRDefault="008E2FC9" w:rsidP="008E2F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2FC9" w:rsidRPr="008E2F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658F" w14:textId="77777777" w:rsidR="00B85975" w:rsidRDefault="00B85975" w:rsidP="00A969AE">
      <w:pPr>
        <w:spacing w:after="0" w:line="240" w:lineRule="auto"/>
      </w:pPr>
      <w:r>
        <w:separator/>
      </w:r>
    </w:p>
  </w:endnote>
  <w:endnote w:type="continuationSeparator" w:id="0">
    <w:p w14:paraId="4F5BF2E1" w14:textId="77777777" w:rsidR="00B85975" w:rsidRDefault="00B85975" w:rsidP="00A9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altName w:val="Yu Gothic UI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FC9D" w14:textId="77777777" w:rsidR="00A969AE" w:rsidRDefault="00A969AE" w:rsidP="00A969AE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14:paraId="3F41CE4E" w14:textId="77777777" w:rsidR="00A969AE" w:rsidRPr="006C2CC8" w:rsidRDefault="00A969AE" w:rsidP="00A969AE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Prefeitura: Avenida Seis, nº 706 – Centro | Chapadão do Sul–</w:t>
    </w:r>
    <w:proofErr w:type="gramStart"/>
    <w:r w:rsidRPr="006C2CC8">
      <w:rPr>
        <w:rFonts w:asciiTheme="majorHAnsi" w:eastAsia="Adobe Heiti Std R" w:hAnsiTheme="majorHAnsi"/>
        <w:sz w:val="16"/>
        <w:szCs w:val="18"/>
      </w:rPr>
      <w:t>MS  CNPJ</w:t>
    </w:r>
    <w:proofErr w:type="gramEnd"/>
    <w:r w:rsidRPr="006C2CC8">
      <w:rPr>
        <w:rFonts w:asciiTheme="majorHAnsi" w:eastAsia="Adobe Heiti Std R" w:hAnsiTheme="majorHAnsi"/>
        <w:sz w:val="16"/>
        <w:szCs w:val="18"/>
      </w:rPr>
      <w:t>: 24.651.200/0001-72  CEP: 79.560-000 | 67 3562 5680</w:t>
    </w:r>
  </w:p>
  <w:p w14:paraId="5A9453CF" w14:textId="77777777" w:rsidR="00A969AE" w:rsidRPr="006C2CC8" w:rsidRDefault="00A969AE" w:rsidP="00A969AE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 xml:space="preserve">Sedema: Avenida </w:t>
    </w:r>
    <w:proofErr w:type="gramStart"/>
    <w:r w:rsidRPr="006C2CC8">
      <w:rPr>
        <w:rFonts w:asciiTheme="majorHAnsi" w:eastAsia="Adobe Heiti Std R" w:hAnsiTheme="majorHAnsi"/>
        <w:sz w:val="16"/>
        <w:szCs w:val="18"/>
      </w:rPr>
      <w:t>Onze ,nº</w:t>
    </w:r>
    <w:proofErr w:type="gramEnd"/>
    <w:r w:rsidRPr="006C2CC8">
      <w:rPr>
        <w:rFonts w:asciiTheme="majorHAnsi" w:eastAsia="Adobe Heiti Std R" w:hAnsiTheme="majorHAnsi"/>
        <w:sz w:val="16"/>
        <w:szCs w:val="18"/>
      </w:rPr>
      <w:t>1.000 - Centro| Chapadão do Sul–MS  CEP: 79.560-000 | 67 3562 1821 / 1641</w:t>
    </w:r>
  </w:p>
  <w:p w14:paraId="0760255D" w14:textId="77777777" w:rsidR="00A969AE" w:rsidRDefault="00A969AE" w:rsidP="00A969A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6386" w14:textId="77777777" w:rsidR="00B85975" w:rsidRDefault="00B85975" w:rsidP="00A969AE">
      <w:pPr>
        <w:spacing w:after="0" w:line="240" w:lineRule="auto"/>
      </w:pPr>
      <w:r>
        <w:separator/>
      </w:r>
    </w:p>
  </w:footnote>
  <w:footnote w:type="continuationSeparator" w:id="0">
    <w:p w14:paraId="690E545D" w14:textId="77777777" w:rsidR="00B85975" w:rsidRDefault="00B85975" w:rsidP="00A9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D907" w14:textId="77777777" w:rsidR="00A969AE" w:rsidRDefault="00A969AE" w:rsidP="00A969AE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9E1E8D" wp14:editId="5106EB1A">
          <wp:simplePos x="0" y="0"/>
          <wp:positionH relativeFrom="column">
            <wp:posOffset>5275580</wp:posOffset>
          </wp:positionH>
          <wp:positionV relativeFrom="paragraph">
            <wp:posOffset>-15240</wp:posOffset>
          </wp:positionV>
          <wp:extent cx="1102084" cy="1122343"/>
          <wp:effectExtent l="0" t="0" r="3175" b="1905"/>
          <wp:wrapNone/>
          <wp:docPr id="1" name="Imagem 1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4" cy="112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9FDCCD" w14:textId="77777777" w:rsidR="00A969AE" w:rsidRDefault="00A969AE" w:rsidP="00A969AE">
    <w:pPr>
      <w:pStyle w:val="Cabealho"/>
    </w:pPr>
  </w:p>
  <w:p w14:paraId="09E676AC" w14:textId="77777777" w:rsidR="00A969AE" w:rsidRPr="00CD2EEC" w:rsidRDefault="00A969AE" w:rsidP="00A969AE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b/>
        <w:sz w:val="30"/>
        <w:szCs w:val="30"/>
      </w:rPr>
    </w:pPr>
    <w:r w:rsidRPr="00CD2EEC">
      <w:rPr>
        <w:rFonts w:ascii="Goudy Old Style" w:hAnsi="Goudy Old Style"/>
        <w:b/>
        <w:sz w:val="30"/>
        <w:szCs w:val="30"/>
      </w:rPr>
      <w:t>Prefeitura Municipal de Chapadão do Sul</w:t>
    </w:r>
  </w:p>
  <w:p w14:paraId="696361EC" w14:textId="77777777" w:rsidR="00A969AE" w:rsidRDefault="00A969AE" w:rsidP="00A969AE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szCs w:val="30"/>
      </w:rPr>
    </w:pPr>
    <w:r w:rsidRPr="00CD2EEC">
      <w:rPr>
        <w:rFonts w:ascii="Goudy Old Style" w:hAnsi="Goudy Old Style"/>
        <w:szCs w:val="30"/>
      </w:rPr>
      <w:t xml:space="preserve">SEDEMA – Secretaria de </w:t>
    </w:r>
    <w:r>
      <w:rPr>
        <w:rFonts w:ascii="Goudy Old Style" w:hAnsi="Goudy Old Style"/>
        <w:szCs w:val="30"/>
      </w:rPr>
      <w:t>D</w:t>
    </w:r>
    <w:r w:rsidRPr="00CD2EEC">
      <w:rPr>
        <w:rFonts w:ascii="Goudy Old Style" w:hAnsi="Goudy Old Style"/>
        <w:szCs w:val="30"/>
      </w:rPr>
      <w:t>esenvolvimento Econômico e Meio Ambiente</w:t>
    </w:r>
  </w:p>
  <w:p w14:paraId="24B098D7" w14:textId="77777777" w:rsidR="00A969AE" w:rsidRPr="00CD2EEC" w:rsidRDefault="00A969AE" w:rsidP="00A969AE">
    <w:pPr>
      <w:pStyle w:val="Cabealho"/>
      <w:pBdr>
        <w:bottom w:val="single" w:sz="12" w:space="1" w:color="auto"/>
      </w:pBdr>
      <w:tabs>
        <w:tab w:val="clear" w:pos="8504"/>
      </w:tabs>
      <w:ind w:right="1416"/>
      <w:jc w:val="center"/>
      <w:rPr>
        <w:rFonts w:ascii="Goudy Old Style" w:hAnsi="Goudy Old Style"/>
        <w:szCs w:val="30"/>
      </w:rPr>
    </w:pPr>
  </w:p>
  <w:p w14:paraId="25E43E7B" w14:textId="77777777" w:rsidR="00A969AE" w:rsidRDefault="00A96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AE4"/>
    <w:multiLevelType w:val="hybridMultilevel"/>
    <w:tmpl w:val="11345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D9C"/>
    <w:multiLevelType w:val="hybridMultilevel"/>
    <w:tmpl w:val="738C1DEA"/>
    <w:lvl w:ilvl="0" w:tplc="1C764B46">
      <w:numFmt w:val="bullet"/>
      <w:lvlText w:val="-"/>
      <w:lvlJc w:val="left"/>
      <w:pPr>
        <w:ind w:left="260" w:hanging="14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ABCDC7A">
      <w:numFmt w:val="bullet"/>
      <w:lvlText w:val="•"/>
      <w:lvlJc w:val="left"/>
      <w:pPr>
        <w:ind w:left="1363" w:hanging="140"/>
      </w:pPr>
      <w:rPr>
        <w:rFonts w:hint="default"/>
        <w:lang w:val="pt-PT" w:eastAsia="en-US" w:bidi="ar-SA"/>
      </w:rPr>
    </w:lvl>
    <w:lvl w:ilvl="2" w:tplc="E3F2603E">
      <w:numFmt w:val="bullet"/>
      <w:lvlText w:val="•"/>
      <w:lvlJc w:val="left"/>
      <w:pPr>
        <w:ind w:left="2466" w:hanging="140"/>
      </w:pPr>
      <w:rPr>
        <w:rFonts w:hint="default"/>
        <w:lang w:val="pt-PT" w:eastAsia="en-US" w:bidi="ar-SA"/>
      </w:rPr>
    </w:lvl>
    <w:lvl w:ilvl="3" w:tplc="B732AF66">
      <w:numFmt w:val="bullet"/>
      <w:lvlText w:val="•"/>
      <w:lvlJc w:val="left"/>
      <w:pPr>
        <w:ind w:left="3569" w:hanging="140"/>
      </w:pPr>
      <w:rPr>
        <w:rFonts w:hint="default"/>
        <w:lang w:val="pt-PT" w:eastAsia="en-US" w:bidi="ar-SA"/>
      </w:rPr>
    </w:lvl>
    <w:lvl w:ilvl="4" w:tplc="8368BA6A">
      <w:numFmt w:val="bullet"/>
      <w:lvlText w:val="•"/>
      <w:lvlJc w:val="left"/>
      <w:pPr>
        <w:ind w:left="4672" w:hanging="140"/>
      </w:pPr>
      <w:rPr>
        <w:rFonts w:hint="default"/>
        <w:lang w:val="pt-PT" w:eastAsia="en-US" w:bidi="ar-SA"/>
      </w:rPr>
    </w:lvl>
    <w:lvl w:ilvl="5" w:tplc="ED0430DA">
      <w:numFmt w:val="bullet"/>
      <w:lvlText w:val="•"/>
      <w:lvlJc w:val="left"/>
      <w:pPr>
        <w:ind w:left="5775" w:hanging="140"/>
      </w:pPr>
      <w:rPr>
        <w:rFonts w:hint="default"/>
        <w:lang w:val="pt-PT" w:eastAsia="en-US" w:bidi="ar-SA"/>
      </w:rPr>
    </w:lvl>
    <w:lvl w:ilvl="6" w:tplc="A006912E">
      <w:numFmt w:val="bullet"/>
      <w:lvlText w:val="•"/>
      <w:lvlJc w:val="left"/>
      <w:pPr>
        <w:ind w:left="6878" w:hanging="140"/>
      </w:pPr>
      <w:rPr>
        <w:rFonts w:hint="default"/>
        <w:lang w:val="pt-PT" w:eastAsia="en-US" w:bidi="ar-SA"/>
      </w:rPr>
    </w:lvl>
    <w:lvl w:ilvl="7" w:tplc="2F3C9528">
      <w:numFmt w:val="bullet"/>
      <w:lvlText w:val="•"/>
      <w:lvlJc w:val="left"/>
      <w:pPr>
        <w:ind w:left="7981" w:hanging="140"/>
      </w:pPr>
      <w:rPr>
        <w:rFonts w:hint="default"/>
        <w:lang w:val="pt-PT" w:eastAsia="en-US" w:bidi="ar-SA"/>
      </w:rPr>
    </w:lvl>
    <w:lvl w:ilvl="8" w:tplc="BF383C2A">
      <w:numFmt w:val="bullet"/>
      <w:lvlText w:val="•"/>
      <w:lvlJc w:val="left"/>
      <w:pPr>
        <w:ind w:left="9084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CF0175D"/>
    <w:multiLevelType w:val="multilevel"/>
    <w:tmpl w:val="93629DC6"/>
    <w:lvl w:ilvl="0">
      <w:start w:val="4"/>
      <w:numFmt w:val="decimal"/>
      <w:lvlText w:val="%1"/>
      <w:lvlJc w:val="left"/>
      <w:pPr>
        <w:ind w:left="659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9" w:hanging="301"/>
        <w:jc w:val="right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786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49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5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8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01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4" w:hanging="301"/>
      </w:pPr>
      <w:rPr>
        <w:rFonts w:hint="default"/>
        <w:lang w:val="pt-PT" w:eastAsia="en-US" w:bidi="ar-SA"/>
      </w:rPr>
    </w:lvl>
  </w:abstractNum>
  <w:abstractNum w:abstractNumId="3" w15:restartNumberingAfterBreak="0">
    <w:nsid w:val="232E66F3"/>
    <w:multiLevelType w:val="multilevel"/>
    <w:tmpl w:val="46F490A0"/>
    <w:lvl w:ilvl="0">
      <w:start w:val="1"/>
      <w:numFmt w:val="decimal"/>
      <w:lvlText w:val="%1."/>
      <w:lvlJc w:val="left"/>
      <w:pPr>
        <w:ind w:left="260" w:hanging="291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8"/>
      <w:numFmt w:val="decimal"/>
      <w:lvlText w:val="%2."/>
      <w:lvlJc w:val="left"/>
      <w:pPr>
        <w:ind w:left="832" w:hanging="361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2.%3."/>
      <w:lvlJc w:val="left"/>
      <w:pPr>
        <w:ind w:left="1050" w:hanging="60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338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7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6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4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3" w:hanging="608"/>
      </w:pPr>
      <w:rPr>
        <w:rFonts w:hint="default"/>
        <w:lang w:val="pt-PT" w:eastAsia="en-US" w:bidi="ar-SA"/>
      </w:rPr>
    </w:lvl>
  </w:abstractNum>
  <w:abstractNum w:abstractNumId="4" w15:restartNumberingAfterBreak="0">
    <w:nsid w:val="48484041"/>
    <w:multiLevelType w:val="hybridMultilevel"/>
    <w:tmpl w:val="DD28E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9945">
    <w:abstractNumId w:val="4"/>
  </w:num>
  <w:num w:numId="2" w16cid:durableId="852113385">
    <w:abstractNumId w:val="3"/>
  </w:num>
  <w:num w:numId="3" w16cid:durableId="1979719844">
    <w:abstractNumId w:val="0"/>
  </w:num>
  <w:num w:numId="4" w16cid:durableId="89006415">
    <w:abstractNumId w:val="1"/>
  </w:num>
  <w:num w:numId="5" w16cid:durableId="204634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E3"/>
    <w:rsid w:val="000455E6"/>
    <w:rsid w:val="000D3BE3"/>
    <w:rsid w:val="00130476"/>
    <w:rsid w:val="002105EB"/>
    <w:rsid w:val="00266576"/>
    <w:rsid w:val="00291F9A"/>
    <w:rsid w:val="0029638F"/>
    <w:rsid w:val="002F265C"/>
    <w:rsid w:val="00315516"/>
    <w:rsid w:val="008E2FC9"/>
    <w:rsid w:val="008E564F"/>
    <w:rsid w:val="00A969AE"/>
    <w:rsid w:val="00B85975"/>
    <w:rsid w:val="00BF19AE"/>
    <w:rsid w:val="00C75032"/>
    <w:rsid w:val="00CF077C"/>
    <w:rsid w:val="00D34167"/>
    <w:rsid w:val="00E954A0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7FC8"/>
  <w15:chartTrackingRefBased/>
  <w15:docId w15:val="{7298ACE6-EF94-4741-9B4B-E6E1936E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D3B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D3BE3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0D3BE3"/>
    <w:pPr>
      <w:widowControl w:val="0"/>
      <w:autoSpaceDE w:val="0"/>
      <w:autoSpaceDN w:val="0"/>
      <w:spacing w:after="0" w:line="240" w:lineRule="auto"/>
      <w:ind w:left="260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0D3B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9AE"/>
  </w:style>
  <w:style w:type="paragraph" w:styleId="Rodap">
    <w:name w:val="footer"/>
    <w:basedOn w:val="Normal"/>
    <w:link w:val="RodapChar"/>
    <w:uiPriority w:val="99"/>
    <w:unhideWhenUsed/>
    <w:rsid w:val="00A9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Rennan Lima Arakaki</dc:creator>
  <cp:keywords/>
  <dc:description/>
  <cp:lastModifiedBy>Daiane Reis Nascimento</cp:lastModifiedBy>
  <cp:revision>3</cp:revision>
  <dcterms:created xsi:type="dcterms:W3CDTF">2023-07-17T13:51:00Z</dcterms:created>
  <dcterms:modified xsi:type="dcterms:W3CDTF">2023-07-17T13:51:00Z</dcterms:modified>
</cp:coreProperties>
</file>